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E3" w:rsidRPr="000B4952" w:rsidRDefault="000D45E3" w:rsidP="000D45E3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"http://zamek.szczecin.pl/site/main_libs/files/ekoksiazeczka_REGULAMIN%20KONKURSU.pdf" \l "page=1" \o "Strona 1" </w:instrTex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0D45E3" w:rsidRPr="000B4952" w:rsidRDefault="000D45E3" w:rsidP="007558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EGULAMIN KONKURSU</w:t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D45E3" w:rsidRPr="000B4952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4952" w:rsidRPr="000B495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46146" w:rsidRPr="000B4952">
        <w:rPr>
          <w:rFonts w:ascii="Arial" w:eastAsia="Times New Roman" w:hAnsi="Arial" w:cs="Arial"/>
          <w:sz w:val="24"/>
          <w:szCs w:val="24"/>
          <w:lang w:eastAsia="pl-PL"/>
        </w:rPr>
        <w:t>Eko-K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siążka </w:t>
      </w:r>
      <w:r w:rsidR="00C46146" w:rsidRPr="000B495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146" w:rsidRPr="000B495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Moje wymarzone Święta Bożego Narodzenia</w:t>
      </w:r>
      <w:r w:rsidR="00315DEE" w:rsidRPr="000B495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D45E3" w:rsidRPr="000B4952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  <w:r w:rsidR="002C4B1A" w:rsidRPr="000B495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45E3" w:rsidRPr="000B4952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konkursu są Zamek Książąt Pomorskich w Szczecinie, </w:t>
      </w:r>
      <w:r w:rsidR="002C4B1A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Urząd Marszałkowski Województwa 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Zachodniopomorskiego, Wojewódzki Fundusz Ochrony Środowiska i Gospodarki Wodnej w Szczecinie.</w:t>
      </w:r>
    </w:p>
    <w:p w:rsidR="000D45E3" w:rsidRPr="000B4952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Celem konkursu jest: </w:t>
      </w:r>
    </w:p>
    <w:p w:rsidR="000D45E3" w:rsidRPr="000B4952" w:rsidRDefault="000D45E3" w:rsidP="002C4B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rozwijanie wrażliwości estetycznej i uzdolnień plastycznych wśród dzieci, młodzieży oraz dorosłych</w:t>
      </w:r>
    </w:p>
    <w:p w:rsidR="000D45E3" w:rsidRPr="000B4952" w:rsidRDefault="000D45E3" w:rsidP="002C4B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kształtowanie aktywnej i twórczej postawy wobec sztuki oraz tradycji związanej z obrzędami okresu Świąt Bożego Narodzenia</w:t>
      </w:r>
    </w:p>
    <w:p w:rsidR="000D45E3" w:rsidRPr="000B4952" w:rsidRDefault="000D45E3" w:rsidP="002C4B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popularyzacja twórczości utalentowanych dzieci i dorosłych z województwa zachodniopomorskiego</w:t>
      </w:r>
    </w:p>
    <w:p w:rsidR="000D45E3" w:rsidRPr="000B4952" w:rsidRDefault="000D45E3" w:rsidP="007A69C1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uświadomienie uczestnikom możliwości wykorzystywania przedmiotów i tworzyw wtórnych</w:t>
      </w:r>
    </w:p>
    <w:p w:rsidR="000D45E3" w:rsidRPr="000B4952" w:rsidRDefault="000D45E3" w:rsidP="002C4B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zachęta do twórczego potraktowania zagadnienia recyclingu.</w:t>
      </w:r>
    </w:p>
    <w:p w:rsidR="000D45E3" w:rsidRPr="000B4952" w:rsidRDefault="000D45E3" w:rsidP="002C4B1A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utrwalenie troski o środowisko naturalne jako ważnego elementu</w:t>
      </w:r>
    </w:p>
    <w:p w:rsidR="000D45E3" w:rsidRPr="000B4952" w:rsidRDefault="000D45E3" w:rsidP="00315DE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codzienności.</w:t>
      </w:r>
    </w:p>
    <w:p w:rsidR="000D45E3" w:rsidRPr="000B4952" w:rsidRDefault="000D45E3" w:rsidP="002C4B1A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Tematyka konkursu:</w:t>
      </w:r>
    </w:p>
    <w:p w:rsidR="000D45E3" w:rsidRPr="000B4952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Zadaniem uczestników konkursu jest wykonanie przestrzennej pracy plastycznej – Eko-</w:t>
      </w:r>
      <w:r w:rsidR="000B4952">
        <w:rPr>
          <w:rFonts w:ascii="Arial" w:eastAsia="Times New Roman" w:hAnsi="Arial" w:cs="Arial"/>
          <w:sz w:val="24"/>
          <w:szCs w:val="24"/>
          <w:lang w:eastAsia="pl-PL"/>
        </w:rPr>
        <w:t>Książki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6146" w:rsidRPr="000B495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Moje wymarzone Święta Bożego Narodzenia</w:t>
      </w:r>
      <w:r w:rsidR="00315DEE" w:rsidRPr="000B495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15DEE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Warunkiem koniecznym jest wykorzystanie surowców wtórnych (makulatura, butelki, opakowania tekturowe, reklamówki, guziki, ścinki materiałów i włókien, wiklina, foremki po jajkach itp.)</w:t>
      </w:r>
    </w:p>
    <w:p w:rsidR="002C4B1A" w:rsidRPr="000B4952" w:rsidRDefault="002C4B1A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45E3" w:rsidRPr="000B4952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Warunki konkursu</w:t>
      </w:r>
      <w:r w:rsidR="002C4B1A" w:rsidRPr="000B495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C4B1A" w:rsidRPr="000B4952" w:rsidRDefault="000D45E3" w:rsidP="002C4B1A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W konkursie mogą wziąć udział dzieci, młodzież oraz dorośli.</w:t>
      </w:r>
    </w:p>
    <w:p w:rsidR="000D45E3" w:rsidRPr="000B4952" w:rsidRDefault="00C66F0E" w:rsidP="002C4B1A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Prace oceniane będą w 4</w:t>
      </w:r>
      <w:r w:rsidR="000D45E3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kategoriach:</w:t>
      </w:r>
    </w:p>
    <w:p w:rsidR="000D45E3" w:rsidRPr="000B4952" w:rsidRDefault="000D45E3" w:rsidP="00077D8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2C4B1A" w:rsidRPr="000B495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Hlk498095489"/>
      <w:r w:rsidR="00C66F0E" w:rsidRPr="000B4952">
        <w:rPr>
          <w:rFonts w:ascii="Arial" w:eastAsia="Times New Roman" w:hAnsi="Arial" w:cs="Arial"/>
          <w:sz w:val="24"/>
          <w:szCs w:val="24"/>
          <w:lang w:eastAsia="pl-PL"/>
        </w:rPr>
        <w:t>prace dziecięce (od 6 do 9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roku życia)</w:t>
      </w:r>
      <w:bookmarkEnd w:id="0"/>
    </w:p>
    <w:p w:rsidR="000D45E3" w:rsidRPr="000B4952" w:rsidRDefault="000D45E3" w:rsidP="00077D8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II </w:t>
      </w:r>
      <w:r w:rsidR="002C4B1A" w:rsidRPr="000B4952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- </w:t>
      </w:r>
      <w:r w:rsidR="00C66F0E" w:rsidRPr="000B4952">
        <w:rPr>
          <w:rFonts w:ascii="Arial" w:eastAsia="Times New Roman" w:hAnsi="Arial" w:cs="Arial"/>
          <w:sz w:val="24"/>
          <w:szCs w:val="24"/>
          <w:lang w:eastAsia="pl-PL"/>
        </w:rPr>
        <w:t>prace dziecięce (od 10 do 13 roku życia)</w:t>
      </w:r>
    </w:p>
    <w:p w:rsidR="000D45E3" w:rsidRPr="000B4952" w:rsidRDefault="00C66F0E" w:rsidP="00077D8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III - prace młodzieżowe(od 14 do 18 roku życia)</w:t>
      </w:r>
    </w:p>
    <w:p w:rsidR="00C66F0E" w:rsidRPr="000B4952" w:rsidRDefault="00C66F0E" w:rsidP="00077D8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IV - prace dorosłych (powyżej 18 roku życia)</w:t>
      </w:r>
    </w:p>
    <w:p w:rsidR="007A69C1" w:rsidRPr="000B4952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Wszelkie elementy powinny być przymocowane w taki sposób, by się nie 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t>przesuwały.</w:t>
      </w:r>
    </w:p>
    <w:p w:rsidR="007A69C1" w:rsidRPr="000B4952" w:rsidRDefault="000D45E3" w:rsidP="007A69C1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Pracę należy opatrzyć informacją zawierającą 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315DEE" w:rsidRPr="000B495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4952" w:rsidRPr="000B4952" w:rsidRDefault="000B4952" w:rsidP="000B4952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Chęć uczestnictwa w konkursie należy wyrazić poprzez wypełnienie formularza zgłoszeniowego i odesłanie go na e-maila </w:t>
      </w:r>
      <w:hyperlink r:id="rId5" w:history="1">
        <w:r w:rsidRPr="000B4952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info@zamek.szczecin.pl</w:t>
        </w:r>
      </w:hyperlink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do dnia 5.12.2017 r. lub osobiste dostarczenie do dnia 05.12.2017 r. do Centrum Informacji Kulturalnej i Turystycznej (mały dziedziniec Zamku Książąt Pomorskich w Szczecinie, wejście I).</w:t>
      </w:r>
    </w:p>
    <w:p w:rsidR="000B4952" w:rsidRPr="000B4952" w:rsidRDefault="000B4952" w:rsidP="000B4952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Gotowe prace należy dostarczyć w dniu 9.12.2017 r. do godz.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16:3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0 na scenę na małym dziedzińcu Zamku Książąt Pomorskich w Szczecinie podczas Jarmarku Bożonarodzeniowego 2017. Warunkiem realizacji konkursu jest zgłoszenie się minimum 3 uczestników ww. kategorii</w:t>
      </w:r>
    </w:p>
    <w:p w:rsidR="000D45E3" w:rsidRPr="000B4952" w:rsidRDefault="000B4952" w:rsidP="000B4952">
      <w:pPr>
        <w:pStyle w:val="Akapitzlis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Ogłoszenie wyników i wręczenie nagród nastąpi w dniu 9.12.2017 r. o godz. 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17:3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0 na Zamku Książąt Pomorskich w Szczecinie podczas Jarmarku Bożonarodzeniowego 2017.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A69C1" w:rsidRPr="000B4952" w:rsidRDefault="000D45E3" w:rsidP="000D4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Ocena i nagrody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D45E3" w:rsidRPr="000B4952" w:rsidRDefault="000D45E3" w:rsidP="007A69C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Laureaci konkursu otrzymają nagrody rzeczowe (tablety, </w:t>
      </w:r>
      <w:proofErr w:type="spellStart"/>
      <w:r w:rsidRPr="000B4952">
        <w:rPr>
          <w:rFonts w:ascii="Arial" w:eastAsia="Times New Roman" w:hAnsi="Arial" w:cs="Arial"/>
          <w:sz w:val="24"/>
          <w:szCs w:val="24"/>
          <w:lang w:eastAsia="pl-PL"/>
        </w:rPr>
        <w:t>mp</w:t>
      </w:r>
      <w:proofErr w:type="spellEnd"/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75584E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gry, książki itd.) ufundowane przez organizatorów.</w:t>
      </w:r>
    </w:p>
    <w:p w:rsidR="000D45E3" w:rsidRPr="000B4952" w:rsidRDefault="000D45E3" w:rsidP="000D45E3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Prace oceniać będzie Komisja Konkursowa powołana przez organizatorów.</w:t>
      </w:r>
    </w:p>
    <w:p w:rsidR="000D45E3" w:rsidRPr="000B4952" w:rsidRDefault="00E4700B" w:rsidP="000D45E3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Książki </w:t>
      </w:r>
      <w:r w:rsidR="000D45E3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będą oceniane według następujących kryteriów: 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ogólne wrażenie artystyczne, 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oryginalność pomysłu,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opracowanie ogólne, 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dobór i wykorzystanie materiałów (w szczególności naturalnych),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motywy regionalne,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wkład pracy,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estetyka pracy,</w:t>
      </w:r>
    </w:p>
    <w:p w:rsidR="000D45E3" w:rsidRPr="000B4952" w:rsidRDefault="000D45E3" w:rsidP="007A69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walory plastyczne (kompozycja, kolorystyka, dodatki).</w:t>
      </w:r>
    </w:p>
    <w:p w:rsidR="007A69C1" w:rsidRPr="000B4952" w:rsidRDefault="00E4700B" w:rsidP="007A69C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Komisja Konkursowa oceni książki</w:t>
      </w:r>
      <w:r w:rsidR="000C22E2">
        <w:rPr>
          <w:rFonts w:ascii="Arial" w:eastAsia="Times New Roman" w:hAnsi="Arial" w:cs="Arial"/>
          <w:sz w:val="24"/>
          <w:szCs w:val="24"/>
          <w:lang w:eastAsia="pl-PL"/>
        </w:rPr>
        <w:t xml:space="preserve"> w czterech</w:t>
      </w:r>
      <w:r w:rsidR="000D45E3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ww. kategoriach. W każdej z nich zostaną przyznane trzy miejsca dla wykonawców najbardziej oryginalnych książek. </w:t>
      </w:r>
    </w:p>
    <w:p w:rsidR="000D45E3" w:rsidRPr="000B4952" w:rsidRDefault="000D45E3" w:rsidP="000D45E3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4952">
        <w:rPr>
          <w:rFonts w:ascii="Arial" w:eastAsia="Times New Roman" w:hAnsi="Arial" w:cs="Arial"/>
          <w:sz w:val="24"/>
          <w:szCs w:val="24"/>
          <w:lang w:eastAsia="pl-PL"/>
        </w:rPr>
        <w:t>Od decyzji Komisji Konkursowej nie przysługuje odwołanie</w:t>
      </w:r>
      <w:r w:rsidR="007A69C1" w:rsidRPr="000B49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4952">
        <w:rPr>
          <w:rFonts w:ascii="Arial" w:eastAsia="Times New Roman" w:hAnsi="Arial" w:cs="Arial"/>
          <w:sz w:val="24"/>
          <w:szCs w:val="24"/>
          <w:lang w:eastAsia="pl-PL"/>
        </w:rPr>
        <w:t>ani nie będzie prowadzona na ten temat żadna korespondencja.</w:t>
      </w:r>
    </w:p>
    <w:p w:rsidR="00B8702B" w:rsidRPr="000B4952" w:rsidRDefault="00B8702B">
      <w:pPr>
        <w:rPr>
          <w:rFonts w:ascii="Arial" w:hAnsi="Arial" w:cs="Arial"/>
          <w:sz w:val="24"/>
          <w:szCs w:val="24"/>
        </w:rPr>
      </w:pPr>
    </w:p>
    <w:sectPr w:rsidR="00B8702B" w:rsidRPr="000B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FEC"/>
    <w:multiLevelType w:val="hybridMultilevel"/>
    <w:tmpl w:val="165E5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29D3"/>
    <w:multiLevelType w:val="hybridMultilevel"/>
    <w:tmpl w:val="5A70F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1C6F"/>
    <w:multiLevelType w:val="hybridMultilevel"/>
    <w:tmpl w:val="6324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6644"/>
    <w:multiLevelType w:val="hybridMultilevel"/>
    <w:tmpl w:val="32C2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33A"/>
    <w:multiLevelType w:val="hybridMultilevel"/>
    <w:tmpl w:val="AAF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718"/>
    <w:multiLevelType w:val="hybridMultilevel"/>
    <w:tmpl w:val="51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7FC7"/>
    <w:multiLevelType w:val="hybridMultilevel"/>
    <w:tmpl w:val="2208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15B2"/>
    <w:multiLevelType w:val="hybridMultilevel"/>
    <w:tmpl w:val="2A9A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4F2D"/>
    <w:multiLevelType w:val="hybridMultilevel"/>
    <w:tmpl w:val="9926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5351"/>
    <w:multiLevelType w:val="hybridMultilevel"/>
    <w:tmpl w:val="FF9A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590"/>
    <w:multiLevelType w:val="hybridMultilevel"/>
    <w:tmpl w:val="098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37BB"/>
    <w:multiLevelType w:val="hybridMultilevel"/>
    <w:tmpl w:val="55B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629C"/>
    <w:multiLevelType w:val="hybridMultilevel"/>
    <w:tmpl w:val="9FFE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53CF3"/>
    <w:multiLevelType w:val="hybridMultilevel"/>
    <w:tmpl w:val="C572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102BA"/>
    <w:multiLevelType w:val="hybridMultilevel"/>
    <w:tmpl w:val="BC40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1E6E"/>
    <w:multiLevelType w:val="hybridMultilevel"/>
    <w:tmpl w:val="A5BA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37A6"/>
    <w:multiLevelType w:val="hybridMultilevel"/>
    <w:tmpl w:val="6A64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803ED"/>
    <w:multiLevelType w:val="hybridMultilevel"/>
    <w:tmpl w:val="CBD8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24E0D"/>
    <w:multiLevelType w:val="hybridMultilevel"/>
    <w:tmpl w:val="1BEA3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6244A"/>
    <w:multiLevelType w:val="hybridMultilevel"/>
    <w:tmpl w:val="7C7E5F68"/>
    <w:lvl w:ilvl="0" w:tplc="C9F67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D665A"/>
    <w:multiLevelType w:val="hybridMultilevel"/>
    <w:tmpl w:val="C0C4999C"/>
    <w:lvl w:ilvl="0" w:tplc="C9F67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74D97"/>
    <w:multiLevelType w:val="hybridMultilevel"/>
    <w:tmpl w:val="A064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B07D7"/>
    <w:multiLevelType w:val="hybridMultilevel"/>
    <w:tmpl w:val="FC02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33CC"/>
    <w:multiLevelType w:val="hybridMultilevel"/>
    <w:tmpl w:val="43A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03B0B"/>
    <w:multiLevelType w:val="hybridMultilevel"/>
    <w:tmpl w:val="4092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5DE1"/>
    <w:multiLevelType w:val="hybridMultilevel"/>
    <w:tmpl w:val="395A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0599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44BE1"/>
    <w:multiLevelType w:val="hybridMultilevel"/>
    <w:tmpl w:val="4876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50DF"/>
    <w:multiLevelType w:val="hybridMultilevel"/>
    <w:tmpl w:val="5EFE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3"/>
  </w:num>
  <w:num w:numId="5">
    <w:abstractNumId w:val="17"/>
  </w:num>
  <w:num w:numId="6">
    <w:abstractNumId w:val="19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16"/>
  </w:num>
  <w:num w:numId="12">
    <w:abstractNumId w:val="13"/>
  </w:num>
  <w:num w:numId="13">
    <w:abstractNumId w:val="25"/>
  </w:num>
  <w:num w:numId="14">
    <w:abstractNumId w:val="6"/>
  </w:num>
  <w:num w:numId="15">
    <w:abstractNumId w:val="2"/>
  </w:num>
  <w:num w:numId="16">
    <w:abstractNumId w:val="26"/>
  </w:num>
  <w:num w:numId="17">
    <w:abstractNumId w:val="15"/>
  </w:num>
  <w:num w:numId="18">
    <w:abstractNumId w:val="7"/>
  </w:num>
  <w:num w:numId="19">
    <w:abstractNumId w:val="12"/>
  </w:num>
  <w:num w:numId="20">
    <w:abstractNumId w:val="1"/>
  </w:num>
  <w:num w:numId="21">
    <w:abstractNumId w:val="18"/>
  </w:num>
  <w:num w:numId="22">
    <w:abstractNumId w:val="27"/>
  </w:num>
  <w:num w:numId="23">
    <w:abstractNumId w:val="20"/>
  </w:num>
  <w:num w:numId="24">
    <w:abstractNumId w:val="21"/>
  </w:num>
  <w:num w:numId="25">
    <w:abstractNumId w:val="5"/>
  </w:num>
  <w:num w:numId="26">
    <w:abstractNumId w:val="4"/>
  </w:num>
  <w:num w:numId="27">
    <w:abstractNumId w:val="22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E3"/>
    <w:rsid w:val="00077D89"/>
    <w:rsid w:val="000B4952"/>
    <w:rsid w:val="000C22E2"/>
    <w:rsid w:val="000D45E3"/>
    <w:rsid w:val="002C4B1A"/>
    <w:rsid w:val="00315DEE"/>
    <w:rsid w:val="0075584E"/>
    <w:rsid w:val="007A69C1"/>
    <w:rsid w:val="007E3D2A"/>
    <w:rsid w:val="00B8702B"/>
    <w:rsid w:val="00C46146"/>
    <w:rsid w:val="00C66F0E"/>
    <w:rsid w:val="00E4700B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F816"/>
  <w15:chartTrackingRefBased/>
  <w15:docId w15:val="{E7B9E105-38FB-40C0-A6AA-7466CDC0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5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5E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0D4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me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Cikit Ogolny</dc:creator>
  <cp:keywords/>
  <dc:description/>
  <cp:lastModifiedBy>Cikit Ogolny</cp:lastModifiedBy>
  <cp:revision>8</cp:revision>
  <cp:lastPrinted>2017-11-10T13:37:00Z</cp:lastPrinted>
  <dcterms:created xsi:type="dcterms:W3CDTF">2017-11-10T13:41:00Z</dcterms:created>
  <dcterms:modified xsi:type="dcterms:W3CDTF">2017-11-16T14:54:00Z</dcterms:modified>
</cp:coreProperties>
</file>